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DC4" w:rsidRPr="00EB2DC4" w:rsidRDefault="00EB2DC4" w:rsidP="00EB2DC4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</w:p>
    <w:p w:rsidR="00EB2DC4" w:rsidRPr="00EB2DC4" w:rsidRDefault="00EB2DC4" w:rsidP="00EB2DC4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  <w:r w:rsidRPr="00EB2DC4">
        <w:rPr>
          <w:rFonts w:ascii="Arial" w:eastAsia="Calibri" w:hAnsi="Arial" w:cs="Arial"/>
          <w:bCs/>
          <w:sz w:val="22"/>
          <w:szCs w:val="22"/>
          <w:lang w:val="en-GB"/>
        </w:rPr>
        <w:t>3</w:t>
      </w:r>
      <w:r w:rsidRPr="00EB2DC4">
        <w:rPr>
          <w:rFonts w:ascii="Arial" w:eastAsia="Calibri" w:hAnsi="Arial" w:cs="Arial"/>
          <w:bCs/>
          <w:sz w:val="22"/>
          <w:szCs w:val="22"/>
          <w:vertAlign w:val="superscript"/>
          <w:lang w:val="en-GB"/>
        </w:rPr>
        <w:t>rd</w:t>
      </w:r>
      <w:r w:rsidRPr="00EB2DC4">
        <w:rPr>
          <w:rFonts w:ascii="Arial" w:eastAsia="Calibri" w:hAnsi="Arial" w:cs="Arial"/>
          <w:bCs/>
          <w:sz w:val="22"/>
          <w:szCs w:val="22"/>
          <w:lang w:val="en-GB"/>
        </w:rPr>
        <w:t xml:space="preserve"> April 2015</w:t>
      </w:r>
    </w:p>
    <w:p w:rsidR="00EB2DC4" w:rsidRPr="00EB2DC4" w:rsidRDefault="00EB2DC4" w:rsidP="00EB2DC4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</w:p>
    <w:p w:rsidR="00EB2DC4" w:rsidRPr="00EB2DC4" w:rsidRDefault="00EB2DC4" w:rsidP="00EB2DC4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sz w:val="22"/>
          <w:szCs w:val="22"/>
          <w:lang w:val="en-GB"/>
        </w:rPr>
        <w:t>YOKOHAMA</w:t>
      </w:r>
      <w:r w:rsidRPr="00EB2DC4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to Exhibit at Shanghai Motor Show 2015</w:t>
      </w:r>
    </w:p>
    <w:p w:rsidR="00EB2DC4" w:rsidRPr="00EB2DC4" w:rsidRDefault="00EB2DC4" w:rsidP="00EB2DC4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EB2DC4" w:rsidRDefault="00EB2DC4" w:rsidP="00EB2DC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EB2DC4">
        <w:rPr>
          <w:rFonts w:ascii="Arial" w:eastAsia="Calibri" w:hAnsi="Arial" w:cs="Arial"/>
          <w:sz w:val="22"/>
          <w:szCs w:val="22"/>
          <w:lang w:val="en-GB"/>
        </w:rPr>
        <w:t>Tokyo ‒ The Yokohama Rubber Co., Ltd., announced today that it will participate in the</w:t>
      </w:r>
      <w:r w:rsidR="008A71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B2DC4">
        <w:rPr>
          <w:rFonts w:ascii="Arial" w:eastAsia="Calibri" w:hAnsi="Arial" w:cs="Arial"/>
          <w:sz w:val="22"/>
          <w:szCs w:val="22"/>
          <w:lang w:val="en-GB"/>
        </w:rPr>
        <w:t>Shanghai Motor Show 2015 (Auto Shanghai 2015) to be held in Shanghai during April 20‒29</w:t>
      </w:r>
      <w:r w:rsidR="008A71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B2DC4">
        <w:rPr>
          <w:rFonts w:ascii="Arial" w:eastAsia="Calibri" w:hAnsi="Arial" w:cs="Arial"/>
          <w:sz w:val="22"/>
          <w:szCs w:val="22"/>
          <w:lang w:val="en-GB"/>
        </w:rPr>
        <w:t xml:space="preserve">(press days on April 20‒21). This year’s </w:t>
      </w:r>
      <w:r w:rsidR="0035755C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EB2DC4">
        <w:rPr>
          <w:rFonts w:ascii="Arial" w:eastAsia="Calibri" w:hAnsi="Arial" w:cs="Arial"/>
          <w:sz w:val="22"/>
          <w:szCs w:val="22"/>
          <w:lang w:val="en-GB"/>
        </w:rPr>
        <w:t xml:space="preserve"> exhibit will demonstrate the</w:t>
      </w:r>
      <w:r w:rsidR="008A71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B2DC4">
        <w:rPr>
          <w:rFonts w:ascii="Arial" w:eastAsia="Calibri" w:hAnsi="Arial" w:cs="Arial"/>
          <w:sz w:val="22"/>
          <w:szCs w:val="22"/>
          <w:lang w:val="en-GB"/>
        </w:rPr>
        <w:t>“YOKOHAMA Pursuit of Driving Pleasure” to motor sports fans and all who love cars by</w:t>
      </w:r>
      <w:r w:rsidR="008A71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B2DC4">
        <w:rPr>
          <w:rFonts w:ascii="Arial" w:eastAsia="Calibri" w:hAnsi="Arial" w:cs="Arial"/>
          <w:sz w:val="22"/>
          <w:szCs w:val="22"/>
          <w:lang w:val="en-GB"/>
        </w:rPr>
        <w:t>appealing to the</w:t>
      </w:r>
      <w:r w:rsidR="0035755C">
        <w:rPr>
          <w:rFonts w:ascii="Arial" w:eastAsia="Calibri" w:hAnsi="Arial" w:cs="Arial"/>
          <w:sz w:val="22"/>
          <w:szCs w:val="22"/>
          <w:lang w:val="en-GB"/>
        </w:rPr>
        <w:t xml:space="preserve"> high-performance of YOKOHAMA ty</w:t>
      </w:r>
      <w:r w:rsidRPr="00EB2DC4">
        <w:rPr>
          <w:rFonts w:ascii="Arial" w:eastAsia="Calibri" w:hAnsi="Arial" w:cs="Arial"/>
          <w:sz w:val="22"/>
          <w:szCs w:val="22"/>
          <w:lang w:val="en-GB"/>
        </w:rPr>
        <w:t>res.</w:t>
      </w:r>
    </w:p>
    <w:p w:rsidR="008A71C9" w:rsidRPr="00EB2DC4" w:rsidRDefault="008A71C9" w:rsidP="00EB2DC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EB2DC4" w:rsidRDefault="00EB2DC4" w:rsidP="00EB2DC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EB2DC4">
        <w:rPr>
          <w:rFonts w:ascii="Arial" w:eastAsia="Calibri" w:hAnsi="Arial" w:cs="Arial"/>
          <w:sz w:val="22"/>
          <w:szCs w:val="22"/>
          <w:lang w:val="en-GB"/>
        </w:rPr>
        <w:t>Featured products will include the “ADVAN Sport V105,” a t</w:t>
      </w:r>
      <w:r w:rsidR="0035755C">
        <w:rPr>
          <w:rFonts w:ascii="Arial" w:eastAsia="Calibri" w:hAnsi="Arial" w:cs="Arial"/>
          <w:sz w:val="22"/>
          <w:szCs w:val="22"/>
          <w:lang w:val="en-GB"/>
        </w:rPr>
        <w:t>y</w:t>
      </w:r>
      <w:r w:rsidRPr="00EB2DC4">
        <w:rPr>
          <w:rFonts w:ascii="Arial" w:eastAsia="Calibri" w:hAnsi="Arial" w:cs="Arial"/>
          <w:sz w:val="22"/>
          <w:szCs w:val="22"/>
          <w:lang w:val="en-GB"/>
        </w:rPr>
        <w:t>re representative of the global</w:t>
      </w:r>
      <w:r w:rsidR="008A71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B2DC4">
        <w:rPr>
          <w:rFonts w:ascii="Arial" w:eastAsia="Calibri" w:hAnsi="Arial" w:cs="Arial"/>
          <w:sz w:val="22"/>
          <w:szCs w:val="22"/>
          <w:lang w:val="en-GB"/>
        </w:rPr>
        <w:t>flagship “ADVAN” brand’s high performance, and the street sports t</w:t>
      </w:r>
      <w:r w:rsidR="0035755C">
        <w:rPr>
          <w:rFonts w:ascii="Arial" w:eastAsia="Calibri" w:hAnsi="Arial" w:cs="Arial"/>
          <w:sz w:val="22"/>
          <w:szCs w:val="22"/>
          <w:lang w:val="en-GB"/>
        </w:rPr>
        <w:t>y</w:t>
      </w:r>
      <w:r w:rsidRPr="00EB2DC4">
        <w:rPr>
          <w:rFonts w:ascii="Arial" w:eastAsia="Calibri" w:hAnsi="Arial" w:cs="Arial"/>
          <w:sz w:val="22"/>
          <w:szCs w:val="22"/>
          <w:lang w:val="en-GB"/>
        </w:rPr>
        <w:t>re “ADVAN NEOVA</w:t>
      </w:r>
      <w:r w:rsidR="008A71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B2DC4">
        <w:rPr>
          <w:rFonts w:ascii="Arial" w:eastAsia="Calibri" w:hAnsi="Arial" w:cs="Arial"/>
          <w:sz w:val="22"/>
          <w:szCs w:val="22"/>
          <w:lang w:val="en-GB"/>
        </w:rPr>
        <w:t>AD08R”. The exhibit will also introduce visitors to the “BluEarth” brand of highly</w:t>
      </w:r>
      <w:r w:rsidR="008A71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35755C">
        <w:rPr>
          <w:rFonts w:ascii="Arial" w:eastAsia="Calibri" w:hAnsi="Arial" w:cs="Arial"/>
          <w:sz w:val="22"/>
          <w:szCs w:val="22"/>
          <w:lang w:val="en-GB"/>
        </w:rPr>
        <w:t>fuel-efficient ty</w:t>
      </w:r>
      <w:r w:rsidRPr="00EB2DC4">
        <w:rPr>
          <w:rFonts w:ascii="Arial" w:eastAsia="Calibri" w:hAnsi="Arial" w:cs="Arial"/>
          <w:sz w:val="22"/>
          <w:szCs w:val="22"/>
          <w:lang w:val="en-GB"/>
        </w:rPr>
        <w:t>res and the increasingly popular “GEOLANDAR” brand of SUV t</w:t>
      </w:r>
      <w:r w:rsidR="0035755C">
        <w:rPr>
          <w:rFonts w:ascii="Arial" w:eastAsia="Calibri" w:hAnsi="Arial" w:cs="Arial"/>
          <w:sz w:val="22"/>
          <w:szCs w:val="22"/>
          <w:lang w:val="en-GB"/>
        </w:rPr>
        <w:t>y</w:t>
      </w:r>
      <w:r w:rsidRPr="00EB2DC4">
        <w:rPr>
          <w:rFonts w:ascii="Arial" w:eastAsia="Calibri" w:hAnsi="Arial" w:cs="Arial"/>
          <w:sz w:val="22"/>
          <w:szCs w:val="22"/>
          <w:lang w:val="en-GB"/>
        </w:rPr>
        <w:t>res. Visitors</w:t>
      </w:r>
      <w:r w:rsidR="008A71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B2DC4">
        <w:rPr>
          <w:rFonts w:ascii="Arial" w:eastAsia="Calibri" w:hAnsi="Arial" w:cs="Arial"/>
          <w:sz w:val="22"/>
          <w:szCs w:val="22"/>
          <w:lang w:val="en-GB"/>
        </w:rPr>
        <w:t>will also be able to see an “ADVAN NEOVA AD08R” outfitted NISSAN GT-R, a tuning car</w:t>
      </w:r>
      <w:r w:rsidR="008A71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B2DC4">
        <w:rPr>
          <w:rFonts w:ascii="Arial" w:eastAsia="Calibri" w:hAnsi="Arial" w:cs="Arial"/>
          <w:sz w:val="22"/>
          <w:szCs w:val="22"/>
          <w:lang w:val="en-GB"/>
        </w:rPr>
        <w:t xml:space="preserve">with a strong following in China. Highlighting YOKOHAMA’s </w:t>
      </w:r>
      <w:r w:rsidR="0035755C" w:rsidRPr="00EB2DC4">
        <w:rPr>
          <w:rFonts w:ascii="Arial" w:eastAsia="Calibri" w:hAnsi="Arial" w:cs="Arial"/>
          <w:sz w:val="22"/>
          <w:szCs w:val="22"/>
          <w:lang w:val="en-GB"/>
        </w:rPr>
        <w:t>technological</w:t>
      </w:r>
      <w:r w:rsidRPr="00EB2DC4">
        <w:rPr>
          <w:rFonts w:ascii="Arial" w:eastAsia="Calibri" w:hAnsi="Arial" w:cs="Arial"/>
          <w:sz w:val="22"/>
          <w:szCs w:val="22"/>
          <w:lang w:val="en-GB"/>
        </w:rPr>
        <w:t xml:space="preserve"> prowess, the</w:t>
      </w:r>
      <w:r w:rsidR="008A71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B2DC4">
        <w:rPr>
          <w:rFonts w:ascii="Arial" w:eastAsia="Calibri" w:hAnsi="Arial" w:cs="Arial"/>
          <w:sz w:val="22"/>
          <w:szCs w:val="22"/>
          <w:lang w:val="en-GB"/>
        </w:rPr>
        <w:t>booth will include the China debut of the Company’s “aerodynamic t</w:t>
      </w:r>
      <w:r w:rsidR="0035755C">
        <w:rPr>
          <w:rFonts w:ascii="Arial" w:eastAsia="Calibri" w:hAnsi="Arial" w:cs="Arial"/>
          <w:sz w:val="22"/>
          <w:szCs w:val="22"/>
          <w:lang w:val="en-GB"/>
        </w:rPr>
        <w:t>y</w:t>
      </w:r>
      <w:r w:rsidRPr="00EB2DC4">
        <w:rPr>
          <w:rFonts w:ascii="Arial" w:eastAsia="Calibri" w:hAnsi="Arial" w:cs="Arial"/>
          <w:sz w:val="22"/>
          <w:szCs w:val="22"/>
          <w:lang w:val="en-GB"/>
        </w:rPr>
        <w:t>res,” which are designed</w:t>
      </w:r>
      <w:r w:rsidR="008A71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B2DC4">
        <w:rPr>
          <w:rFonts w:ascii="Arial" w:eastAsia="Calibri" w:hAnsi="Arial" w:cs="Arial"/>
          <w:sz w:val="22"/>
          <w:szCs w:val="22"/>
          <w:lang w:val="en-GB"/>
        </w:rPr>
        <w:t>to reduce the vehicle’s air drag by controlling the airflow in the wheel well. Finally, booth</w:t>
      </w:r>
      <w:r w:rsidR="008A71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B2DC4">
        <w:rPr>
          <w:rFonts w:ascii="Arial" w:eastAsia="Calibri" w:hAnsi="Arial" w:cs="Arial"/>
          <w:sz w:val="22"/>
          <w:szCs w:val="22"/>
          <w:lang w:val="en-GB"/>
        </w:rPr>
        <w:t>visitors will also be introduced to a history of YOKOHAMA’s activities in support of motor</w:t>
      </w:r>
      <w:r w:rsidR="008A71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B2DC4">
        <w:rPr>
          <w:rFonts w:ascii="Arial" w:eastAsia="Calibri" w:hAnsi="Arial" w:cs="Arial"/>
          <w:sz w:val="22"/>
          <w:szCs w:val="22"/>
          <w:lang w:val="en-GB"/>
        </w:rPr>
        <w:t>sports around the world as well as a history of new cars marketed in China that have been</w:t>
      </w:r>
      <w:r w:rsidR="008A71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35755C">
        <w:rPr>
          <w:rFonts w:ascii="Arial" w:eastAsia="Calibri" w:hAnsi="Arial" w:cs="Arial"/>
          <w:sz w:val="22"/>
          <w:szCs w:val="22"/>
          <w:lang w:val="en-GB"/>
        </w:rPr>
        <w:t>equipped with YOKOHAMA ty</w:t>
      </w:r>
      <w:r w:rsidRPr="00EB2DC4">
        <w:rPr>
          <w:rFonts w:ascii="Arial" w:eastAsia="Calibri" w:hAnsi="Arial" w:cs="Arial"/>
          <w:sz w:val="22"/>
          <w:szCs w:val="22"/>
          <w:lang w:val="en-GB"/>
        </w:rPr>
        <w:t>res. In addition, YOKOHAMA will sponsor a cart test-drive</w:t>
      </w:r>
      <w:r w:rsidR="008A71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B2DC4">
        <w:rPr>
          <w:rFonts w:ascii="Arial" w:eastAsia="Calibri" w:hAnsi="Arial" w:cs="Arial"/>
          <w:sz w:val="22"/>
          <w:szCs w:val="22"/>
          <w:lang w:val="en-GB"/>
        </w:rPr>
        <w:t>event that will enable participants to experience first-hand the joy of driving on</w:t>
      </w:r>
      <w:r w:rsidR="008A71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B2DC4">
        <w:rPr>
          <w:rFonts w:ascii="Arial" w:eastAsia="Calibri" w:hAnsi="Arial" w:cs="Arial"/>
          <w:sz w:val="22"/>
          <w:szCs w:val="22"/>
          <w:lang w:val="en-GB"/>
        </w:rPr>
        <w:t>YOKOHAMA t</w:t>
      </w:r>
      <w:r w:rsidR="0035755C">
        <w:rPr>
          <w:rFonts w:ascii="Arial" w:eastAsia="Calibri" w:hAnsi="Arial" w:cs="Arial"/>
          <w:sz w:val="22"/>
          <w:szCs w:val="22"/>
          <w:lang w:val="en-GB"/>
        </w:rPr>
        <w:t>y</w:t>
      </w:r>
      <w:r w:rsidRPr="00EB2DC4">
        <w:rPr>
          <w:rFonts w:ascii="Arial" w:eastAsia="Calibri" w:hAnsi="Arial" w:cs="Arial"/>
          <w:sz w:val="22"/>
          <w:szCs w:val="22"/>
          <w:lang w:val="en-GB"/>
        </w:rPr>
        <w:t>res.</w:t>
      </w:r>
    </w:p>
    <w:p w:rsidR="008A71C9" w:rsidRPr="00EB2DC4" w:rsidRDefault="008A71C9" w:rsidP="00EB2DC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EB2DC4" w:rsidRDefault="00EB2DC4" w:rsidP="00EB2DC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EB2DC4">
        <w:rPr>
          <w:rFonts w:ascii="Arial" w:eastAsia="Calibri" w:hAnsi="Arial" w:cs="Arial"/>
          <w:sz w:val="22"/>
          <w:szCs w:val="22"/>
          <w:lang w:val="en-GB"/>
        </w:rPr>
        <w:t>The YOKOHAMA booth will also have a corner devoted to the England Premier League</w:t>
      </w:r>
      <w:r w:rsidR="008A71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B2DC4">
        <w:rPr>
          <w:rFonts w:ascii="Arial" w:eastAsia="Calibri" w:hAnsi="Arial" w:cs="Arial"/>
          <w:sz w:val="22"/>
          <w:szCs w:val="22"/>
          <w:lang w:val="en-GB"/>
        </w:rPr>
        <w:t>Chelsea Football Club, with which YOKOHAMA has entered into a sponsorship relationship</w:t>
      </w:r>
      <w:r w:rsidR="008A71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B2DC4">
        <w:rPr>
          <w:rFonts w:ascii="Arial" w:eastAsia="Calibri" w:hAnsi="Arial" w:cs="Arial"/>
          <w:sz w:val="22"/>
          <w:szCs w:val="22"/>
          <w:lang w:val="en-GB"/>
        </w:rPr>
        <w:t>beginning this July. The Chelsea FC corner will display a t</w:t>
      </w:r>
      <w:r w:rsidR="0035755C">
        <w:rPr>
          <w:rFonts w:ascii="Arial" w:eastAsia="Calibri" w:hAnsi="Arial" w:cs="Arial"/>
          <w:sz w:val="22"/>
          <w:szCs w:val="22"/>
          <w:lang w:val="en-GB"/>
        </w:rPr>
        <w:t>y</w:t>
      </w:r>
      <w:r w:rsidRPr="00EB2DC4">
        <w:rPr>
          <w:rFonts w:ascii="Arial" w:eastAsia="Calibri" w:hAnsi="Arial" w:cs="Arial"/>
          <w:sz w:val="22"/>
          <w:szCs w:val="22"/>
          <w:lang w:val="en-GB"/>
        </w:rPr>
        <w:t>re signed by Chelsea team captain</w:t>
      </w:r>
      <w:r w:rsidR="008A71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B2DC4">
        <w:rPr>
          <w:rFonts w:ascii="Arial" w:eastAsia="Calibri" w:hAnsi="Arial" w:cs="Arial"/>
          <w:sz w:val="22"/>
          <w:szCs w:val="22"/>
          <w:lang w:val="en-GB"/>
        </w:rPr>
        <w:t>John Terry.</w:t>
      </w:r>
    </w:p>
    <w:p w:rsidR="008A71C9" w:rsidRPr="00EB2DC4" w:rsidRDefault="008A71C9" w:rsidP="00EB2DC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EB2DC4" w:rsidRDefault="00EB2DC4" w:rsidP="00EB2DC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EB2DC4">
        <w:rPr>
          <w:rFonts w:ascii="Arial" w:eastAsia="Calibri" w:hAnsi="Arial" w:cs="Arial"/>
          <w:sz w:val="22"/>
          <w:szCs w:val="22"/>
          <w:lang w:val="en-GB"/>
        </w:rPr>
        <w:t>Internationally prestigious auto shows are staged in China every year, with the venue</w:t>
      </w:r>
      <w:r w:rsidR="008A71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B2DC4">
        <w:rPr>
          <w:rFonts w:ascii="Arial" w:eastAsia="Calibri" w:hAnsi="Arial" w:cs="Arial"/>
          <w:sz w:val="22"/>
          <w:szCs w:val="22"/>
          <w:lang w:val="en-GB"/>
        </w:rPr>
        <w:t>alternating between Beijing and Shanghai. The Shanghai Motor Show 2013 featured displays</w:t>
      </w:r>
      <w:r w:rsidR="008A71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B2DC4">
        <w:rPr>
          <w:rFonts w:ascii="Arial" w:eastAsia="Calibri" w:hAnsi="Arial" w:cs="Arial"/>
          <w:sz w:val="22"/>
          <w:szCs w:val="22"/>
          <w:lang w:val="en-GB"/>
        </w:rPr>
        <w:t>by some 2,000 companies from 18 countries and regions around the world and was attended</w:t>
      </w:r>
      <w:r w:rsidR="008A71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B2DC4">
        <w:rPr>
          <w:rFonts w:ascii="Arial" w:eastAsia="Calibri" w:hAnsi="Arial" w:cs="Arial"/>
          <w:sz w:val="22"/>
          <w:szCs w:val="22"/>
          <w:lang w:val="en-GB"/>
        </w:rPr>
        <w:t>by a record 813,000 visitors. This year’s show is expected to be attended by a million visitors.</w:t>
      </w:r>
    </w:p>
    <w:p w:rsidR="008A71C9" w:rsidRPr="00EB2DC4" w:rsidRDefault="008A71C9" w:rsidP="00EB2DC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8A71C9" w:rsidRDefault="008A71C9" w:rsidP="008A71C9">
      <w:pPr>
        <w:jc w:val="center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886B87" w:rsidRPr="00EB2DC4" w:rsidRDefault="008A71C9" w:rsidP="008A71C9">
      <w:pPr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i/>
          <w:iCs/>
          <w:noProof/>
          <w:sz w:val="22"/>
          <w:szCs w:val="22"/>
        </w:rPr>
        <w:drawing>
          <wp:inline distT="0" distB="0" distL="0" distR="0">
            <wp:extent cx="5760720" cy="2597489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DC4" w:rsidRPr="008A71C9">
        <w:rPr>
          <w:rFonts w:ascii="Arial" w:eastAsia="Calibri" w:hAnsi="Arial" w:cs="Arial"/>
          <w:bCs/>
          <w:i/>
          <w:iCs/>
          <w:sz w:val="18"/>
          <w:szCs w:val="18"/>
          <w:lang w:val="en-GB"/>
        </w:rPr>
        <w:t xml:space="preserve">Image of </w:t>
      </w:r>
      <w:r w:rsidR="0035755C">
        <w:rPr>
          <w:rFonts w:ascii="Arial" w:eastAsia="Calibri" w:hAnsi="Arial" w:cs="Arial"/>
          <w:bCs/>
          <w:i/>
          <w:iCs/>
          <w:sz w:val="18"/>
          <w:szCs w:val="18"/>
          <w:lang w:val="en-GB"/>
        </w:rPr>
        <w:t>YOKOHAMA</w:t>
      </w:r>
      <w:r w:rsidR="00EB2DC4" w:rsidRPr="008A71C9">
        <w:rPr>
          <w:rFonts w:ascii="Arial" w:eastAsia="Calibri" w:hAnsi="Arial" w:cs="Arial"/>
          <w:bCs/>
          <w:i/>
          <w:iCs/>
          <w:sz w:val="18"/>
          <w:szCs w:val="18"/>
          <w:lang w:val="en-GB"/>
        </w:rPr>
        <w:t xml:space="preserve"> booth</w:t>
      </w:r>
    </w:p>
    <w:sectPr w:rsidR="00886B87" w:rsidRPr="00EB2DC4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D5D" w:rsidRDefault="00C04D5D" w:rsidP="00B25742">
      <w:r>
        <w:separator/>
      </w:r>
    </w:p>
  </w:endnote>
  <w:endnote w:type="continuationSeparator" w:id="0">
    <w:p w:rsidR="00C04D5D" w:rsidRDefault="00C04D5D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7728E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D5D" w:rsidRDefault="00C04D5D" w:rsidP="00B25742">
      <w:r>
        <w:separator/>
      </w:r>
    </w:p>
  </w:footnote>
  <w:footnote w:type="continuationSeparator" w:id="0">
    <w:p w:rsidR="00C04D5D" w:rsidRDefault="00C04D5D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7728E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5755C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71C9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7728E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2DC4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299</Words>
  <Characters>1889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4</cp:revision>
  <cp:lastPrinted>2014-08-28T15:02:00Z</cp:lastPrinted>
  <dcterms:created xsi:type="dcterms:W3CDTF">2015-04-09T14:33:00Z</dcterms:created>
  <dcterms:modified xsi:type="dcterms:W3CDTF">2015-04-09T14:38:00Z</dcterms:modified>
</cp:coreProperties>
</file>